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5609"/>
        <w:gridCol w:w="1701"/>
      </w:tblGrid>
      <w:tr w:rsidR="009422B0" w:rsidRPr="00023D80" w:rsidTr="00AB5034">
        <w:trPr>
          <w:trHeight w:val="1797"/>
        </w:trPr>
        <w:tc>
          <w:tcPr>
            <w:tcW w:w="1703" w:type="dxa"/>
            <w:shd w:val="clear" w:color="auto" w:fill="auto"/>
            <w:vAlign w:val="center"/>
          </w:tcPr>
          <w:p w:rsidR="009422B0" w:rsidRPr="00023D80" w:rsidRDefault="009422B0" w:rsidP="005B1AB6">
            <w:pPr>
              <w:pStyle w:val="Nagwek"/>
              <w:tabs>
                <w:tab w:val="clear" w:pos="4536"/>
                <w:tab w:val="center" w:pos="3960"/>
              </w:tabs>
              <w:rPr>
                <w:iCs/>
                <w:sz w:val="20"/>
                <w:szCs w:val="20"/>
              </w:rPr>
            </w:pPr>
            <w:r w:rsidRPr="00564AA4">
              <w:rPr>
                <w:noProof/>
              </w:rPr>
              <w:drawing>
                <wp:inline distT="0" distB="0" distL="0" distR="0">
                  <wp:extent cx="866775" cy="13239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9422B0" w:rsidRPr="00023D80" w:rsidRDefault="009422B0" w:rsidP="005B1AB6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SĄD OKRĘGOWY</w:t>
            </w:r>
          </w:p>
          <w:p w:rsidR="009422B0" w:rsidRPr="00023D80" w:rsidRDefault="009422B0" w:rsidP="005B1AB6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023D80">
              <w:rPr>
                <w:b/>
                <w:iCs/>
                <w:sz w:val="28"/>
                <w:szCs w:val="28"/>
              </w:rPr>
              <w:t>W POZNANIU</w:t>
            </w:r>
          </w:p>
          <w:p w:rsidR="009422B0" w:rsidRPr="00023D80" w:rsidRDefault="009422B0" w:rsidP="005B1AB6">
            <w:pPr>
              <w:pStyle w:val="Nagwek"/>
              <w:tabs>
                <w:tab w:val="clear" w:pos="4536"/>
                <w:tab w:val="center" w:pos="3960"/>
              </w:tabs>
              <w:jc w:val="center"/>
              <w:rPr>
                <w:b/>
                <w:iCs/>
                <w:sz w:val="16"/>
                <w:szCs w:val="16"/>
              </w:rPr>
            </w:pPr>
          </w:p>
          <w:p w:rsidR="009422B0" w:rsidRPr="009422B0" w:rsidRDefault="009422B0" w:rsidP="005B1AB6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9422B0">
              <w:rPr>
                <w:rFonts w:ascii="Times New Roman" w:hAnsi="Times New Roman" w:cs="Times New Roman"/>
                <w:sz w:val="16"/>
                <w:szCs w:val="16"/>
              </w:rPr>
              <w:t>Ul. Stanisława Hejmowskiego 2, 61-736 Poznań</w:t>
            </w:r>
          </w:p>
          <w:p w:rsidR="009422B0" w:rsidRPr="009422B0" w:rsidRDefault="009422B0" w:rsidP="005B1AB6">
            <w:pPr>
              <w:spacing w:line="30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2B0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tel. </w:t>
            </w:r>
            <w:r w:rsidRPr="009422B0">
              <w:rPr>
                <w:rFonts w:ascii="Times New Roman" w:hAnsi="Times New Roman" w:cs="Times New Roman"/>
                <w:sz w:val="16"/>
                <w:szCs w:val="16"/>
              </w:rPr>
              <w:t>61 62 83 004   fax. 61 62 83 035</w:t>
            </w:r>
          </w:p>
          <w:p w:rsidR="009422B0" w:rsidRPr="00023D80" w:rsidRDefault="009422B0" w:rsidP="005B1AB6">
            <w:pPr>
              <w:pStyle w:val="Nagwek"/>
              <w:tabs>
                <w:tab w:val="clear" w:pos="4536"/>
                <w:tab w:val="center" w:pos="3960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9422B0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FE7F50">
                <w:rPr>
                  <w:rStyle w:val="Hipercze"/>
                  <w:rFonts w:eastAsia="Palatino Linotype"/>
                  <w:iCs/>
                  <w:sz w:val="20"/>
                  <w:szCs w:val="20"/>
                  <w:lang w:val="en-US"/>
                </w:rPr>
                <w:t>sekr.dyr@poznan.so.gov.pl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9422B0" w:rsidRPr="00023D80" w:rsidRDefault="009422B0" w:rsidP="005B1AB6">
            <w:pPr>
              <w:pStyle w:val="Nagwek"/>
              <w:tabs>
                <w:tab w:val="clear" w:pos="4536"/>
                <w:tab w:val="left" w:pos="3420"/>
                <w:tab w:val="center" w:pos="396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564AA4">
              <w:rPr>
                <w:noProof/>
              </w:rPr>
              <w:drawing>
                <wp:inline distT="0" distB="0" distL="0" distR="0">
                  <wp:extent cx="742950" cy="106680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2B0" w:rsidRDefault="009422B0">
      <w:pPr>
        <w:pStyle w:val="Teksttreci30"/>
        <w:shd w:val="clear" w:color="auto" w:fill="auto"/>
        <w:spacing w:line="170" w:lineRule="exact"/>
        <w:ind w:left="20"/>
      </w:pPr>
    </w:p>
    <w:p w:rsidR="009422B0" w:rsidRDefault="009422B0">
      <w:pPr>
        <w:pStyle w:val="Teksttreci30"/>
        <w:shd w:val="clear" w:color="auto" w:fill="auto"/>
        <w:spacing w:line="170" w:lineRule="exact"/>
        <w:ind w:left="20"/>
      </w:pPr>
    </w:p>
    <w:p w:rsidR="009422B0" w:rsidRDefault="009422B0">
      <w:pPr>
        <w:pStyle w:val="Teksttreci30"/>
        <w:shd w:val="clear" w:color="auto" w:fill="auto"/>
        <w:spacing w:line="170" w:lineRule="exact"/>
        <w:ind w:left="20"/>
      </w:pPr>
    </w:p>
    <w:p w:rsidR="009422B0" w:rsidRDefault="009422B0">
      <w:pPr>
        <w:pStyle w:val="Teksttreci30"/>
        <w:shd w:val="clear" w:color="auto" w:fill="auto"/>
        <w:spacing w:line="170" w:lineRule="exact"/>
        <w:ind w:left="20"/>
      </w:pPr>
    </w:p>
    <w:p w:rsidR="009422B0" w:rsidRDefault="009422B0" w:rsidP="009422B0">
      <w:pPr>
        <w:pStyle w:val="Teksttreci30"/>
        <w:shd w:val="clear" w:color="auto" w:fill="auto"/>
        <w:spacing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 Okręgowy w Poznaniu</w:t>
      </w:r>
    </w:p>
    <w:p w:rsidR="009422B0" w:rsidRDefault="009422B0" w:rsidP="009422B0">
      <w:pPr>
        <w:pStyle w:val="Teksttreci30"/>
        <w:shd w:val="clear" w:color="auto" w:fill="auto"/>
        <w:spacing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034" w:rsidRPr="009422B0">
        <w:rPr>
          <w:rFonts w:ascii="Times New Roman" w:hAnsi="Times New Roman" w:cs="Times New Roman"/>
          <w:sz w:val="24"/>
          <w:szCs w:val="24"/>
        </w:rPr>
        <w:t xml:space="preserve">oszukuje osób zainteresowanych zatrudnieniem w ramach umowy </w:t>
      </w:r>
      <w:r>
        <w:rPr>
          <w:rFonts w:ascii="Times New Roman" w:hAnsi="Times New Roman" w:cs="Times New Roman"/>
          <w:sz w:val="24"/>
          <w:szCs w:val="24"/>
        </w:rPr>
        <w:t>o pracę</w:t>
      </w:r>
    </w:p>
    <w:p w:rsidR="009422B0" w:rsidRDefault="00AB5034" w:rsidP="009422B0">
      <w:pPr>
        <w:pStyle w:val="Teksttreci30"/>
        <w:shd w:val="clear" w:color="auto" w:fill="auto"/>
        <w:spacing w:line="36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 xml:space="preserve">na zastępstwo </w:t>
      </w:r>
      <w:r w:rsidR="009422B0">
        <w:rPr>
          <w:rFonts w:ascii="Times New Roman" w:hAnsi="Times New Roman" w:cs="Times New Roman"/>
          <w:sz w:val="24"/>
          <w:szCs w:val="24"/>
        </w:rPr>
        <w:t xml:space="preserve">nieobecnego pracownika </w:t>
      </w:r>
      <w:r w:rsidRPr="009422B0">
        <w:rPr>
          <w:rFonts w:ascii="Times New Roman" w:hAnsi="Times New Roman" w:cs="Times New Roman"/>
          <w:sz w:val="24"/>
          <w:szCs w:val="24"/>
        </w:rPr>
        <w:t xml:space="preserve">do </w:t>
      </w:r>
      <w:r w:rsidR="009422B0">
        <w:rPr>
          <w:rFonts w:ascii="Times New Roman" w:hAnsi="Times New Roman" w:cs="Times New Roman"/>
          <w:sz w:val="24"/>
          <w:szCs w:val="24"/>
        </w:rPr>
        <w:t>w</w:t>
      </w:r>
      <w:r w:rsidRPr="009422B0">
        <w:rPr>
          <w:rFonts w:ascii="Times New Roman" w:hAnsi="Times New Roman" w:cs="Times New Roman"/>
          <w:sz w:val="24"/>
          <w:szCs w:val="24"/>
        </w:rPr>
        <w:t>ydziałów</w:t>
      </w:r>
      <w:r w:rsidR="009422B0">
        <w:rPr>
          <w:rFonts w:ascii="Times New Roman" w:hAnsi="Times New Roman" w:cs="Times New Roman"/>
          <w:sz w:val="24"/>
          <w:szCs w:val="24"/>
        </w:rPr>
        <w:t xml:space="preserve"> o</w:t>
      </w:r>
      <w:r w:rsidRPr="009422B0">
        <w:rPr>
          <w:rFonts w:ascii="Times New Roman" w:hAnsi="Times New Roman" w:cs="Times New Roman"/>
          <w:sz w:val="24"/>
          <w:szCs w:val="24"/>
        </w:rPr>
        <w:t>rzeczniczych</w:t>
      </w:r>
    </w:p>
    <w:p w:rsidR="00E40126" w:rsidRDefault="00AB5034" w:rsidP="009422B0">
      <w:pPr>
        <w:pStyle w:val="Teksttreci30"/>
        <w:shd w:val="clear" w:color="auto" w:fill="auto"/>
        <w:spacing w:line="360" w:lineRule="auto"/>
        <w:ind w:left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9422B0">
        <w:rPr>
          <w:rFonts w:ascii="Times New Roman" w:hAnsi="Times New Roman" w:cs="Times New Roman"/>
          <w:sz w:val="24"/>
          <w:szCs w:val="24"/>
        </w:rPr>
        <w:t xml:space="preserve"> stanowisko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2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pełniącego </w:t>
      </w:r>
      <w:r w:rsidRPr="009422B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bowiązki stażysty. </w:t>
      </w:r>
    </w:p>
    <w:p w:rsidR="00AB5034" w:rsidRPr="009422B0" w:rsidRDefault="00AB5034" w:rsidP="009422B0">
      <w:pPr>
        <w:pStyle w:val="Teksttreci30"/>
        <w:shd w:val="clear" w:color="auto" w:fill="auto"/>
        <w:spacing w:line="360" w:lineRule="auto"/>
        <w:ind w:left="23"/>
        <w:rPr>
          <w:rFonts w:ascii="Times New Roman" w:hAnsi="Times New Roman" w:cs="Times New Roman"/>
          <w:sz w:val="24"/>
          <w:szCs w:val="24"/>
        </w:rPr>
      </w:pPr>
    </w:p>
    <w:p w:rsidR="00E40126" w:rsidRPr="009422B0" w:rsidRDefault="00AB5034">
      <w:pPr>
        <w:pStyle w:val="Teksttreci20"/>
        <w:shd w:val="clear" w:color="auto" w:fill="auto"/>
        <w:spacing w:after="119" w:line="1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Style w:val="Teksttreci21"/>
          <w:rFonts w:ascii="Times New Roman" w:hAnsi="Times New Roman" w:cs="Times New Roman"/>
          <w:sz w:val="24"/>
          <w:szCs w:val="24"/>
        </w:rPr>
        <w:t>Od kandydatów wymagamy</w:t>
      </w:r>
      <w:r w:rsidRPr="009422B0">
        <w:rPr>
          <w:rFonts w:ascii="Times New Roman" w:hAnsi="Times New Roman" w:cs="Times New Roman"/>
          <w:sz w:val="24"/>
          <w:szCs w:val="24"/>
        </w:rPr>
        <w:t>:</w:t>
      </w:r>
    </w:p>
    <w:p w:rsidR="00E40126" w:rsidRPr="009422B0" w:rsidRDefault="00AB5034">
      <w:pPr>
        <w:pStyle w:val="Teksttreci20"/>
        <w:numPr>
          <w:ilvl w:val="0"/>
          <w:numId w:val="1"/>
        </w:numPr>
        <w:shd w:val="clear" w:color="auto" w:fill="auto"/>
        <w:tabs>
          <w:tab w:val="left" w:pos="306"/>
        </w:tabs>
        <w:spacing w:after="0" w:line="21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Posiadania co najmniej wykształcenia średniego</w:t>
      </w:r>
      <w:r w:rsidR="009422B0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e złożonym egzaminem maturalnym</w:t>
      </w:r>
      <w:r w:rsidRPr="009422B0">
        <w:rPr>
          <w:rFonts w:ascii="Times New Roman" w:hAnsi="Times New Roman" w:cs="Times New Roman"/>
          <w:sz w:val="24"/>
          <w:szCs w:val="24"/>
        </w:rPr>
        <w:t>.</w:t>
      </w:r>
    </w:p>
    <w:p w:rsidR="00E40126" w:rsidRPr="009422B0" w:rsidRDefault="00AB5034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16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Bardzo dobrej znajomości technik biurowych i obsługi komputera, w tym biegłego pisania na komputerze.</w:t>
      </w:r>
    </w:p>
    <w:p w:rsidR="00E40126" w:rsidRPr="009422B0" w:rsidRDefault="00AB5034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1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Nieposzlakowanej opinii i wysokiego poziomu kultury osobistej.</w:t>
      </w:r>
    </w:p>
    <w:p w:rsidR="00E40126" w:rsidRPr="009422B0" w:rsidRDefault="00AB5034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1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Umiejętności samodzielnego myślenia.</w:t>
      </w:r>
    </w:p>
    <w:p w:rsidR="00E40126" w:rsidRPr="009422B0" w:rsidRDefault="00AB5034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0" w:line="21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Odporności na stres, komunikatywności i zaangażowania.</w:t>
      </w:r>
    </w:p>
    <w:p w:rsidR="00181CEC" w:rsidRDefault="00AB5034" w:rsidP="00181CEC">
      <w:pPr>
        <w:pStyle w:val="Teksttreci20"/>
        <w:numPr>
          <w:ilvl w:val="0"/>
          <w:numId w:val="1"/>
        </w:numPr>
        <w:shd w:val="clear" w:color="auto" w:fill="auto"/>
        <w:tabs>
          <w:tab w:val="left" w:pos="325"/>
        </w:tabs>
        <w:spacing w:after="345" w:line="21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Niekaralności.</w:t>
      </w:r>
    </w:p>
    <w:p w:rsidR="00E40126" w:rsidRPr="009422B0" w:rsidRDefault="00AB5034">
      <w:pPr>
        <w:pStyle w:val="Teksttreci20"/>
        <w:shd w:val="clear" w:color="auto" w:fill="auto"/>
        <w:spacing w:after="105" w:line="16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Style w:val="Teksttreci21"/>
          <w:rFonts w:ascii="Times New Roman" w:hAnsi="Times New Roman" w:cs="Times New Roman"/>
          <w:sz w:val="24"/>
          <w:szCs w:val="24"/>
        </w:rPr>
        <w:t>Zgłoszenie kandydata powinno zawierać</w:t>
      </w:r>
      <w:r w:rsidRPr="009422B0">
        <w:rPr>
          <w:rFonts w:ascii="Times New Roman" w:hAnsi="Times New Roman" w:cs="Times New Roman"/>
          <w:sz w:val="24"/>
          <w:szCs w:val="24"/>
        </w:rPr>
        <w:t>:</w:t>
      </w:r>
    </w:p>
    <w:p w:rsidR="00E40126" w:rsidRPr="009422B0" w:rsidRDefault="00AB5034">
      <w:pPr>
        <w:pStyle w:val="Teksttreci20"/>
        <w:numPr>
          <w:ilvl w:val="0"/>
          <w:numId w:val="2"/>
        </w:numPr>
        <w:shd w:val="clear" w:color="auto" w:fill="auto"/>
        <w:tabs>
          <w:tab w:val="left" w:pos="296"/>
        </w:tabs>
        <w:spacing w:after="0" w:line="22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Podanie i CV.</w:t>
      </w:r>
    </w:p>
    <w:p w:rsidR="00E40126" w:rsidRPr="009422B0" w:rsidRDefault="00AB5034">
      <w:pPr>
        <w:pStyle w:val="Teksttreci20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2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Oświadczenia:</w:t>
      </w:r>
    </w:p>
    <w:p w:rsidR="00E40126" w:rsidRPr="009422B0" w:rsidRDefault="00AB5034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2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o posiadaniu pełnej zdolności do czynności prawnych,</w:t>
      </w:r>
    </w:p>
    <w:p w:rsidR="00E40126" w:rsidRPr="009422B0" w:rsidRDefault="00AB5034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2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o niekaralności za przestępstwo lub przestępstwo skarbowe,</w:t>
      </w:r>
    </w:p>
    <w:p w:rsidR="00E40126" w:rsidRPr="009422B0" w:rsidRDefault="00AB5034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after="0" w:line="221" w:lineRule="exact"/>
        <w:ind w:left="320"/>
        <w:jc w:val="left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zawierające informację, że przeciwko kandydatowi nie jest prowadzone postępowanie o przestępstwo ścigane z oskarżenia publicznego lub przestępstwo skarbowe,</w:t>
      </w:r>
    </w:p>
    <w:p w:rsidR="00E40126" w:rsidRPr="009422B0" w:rsidRDefault="00AB5034">
      <w:pPr>
        <w:pStyle w:val="Teksttreci20"/>
        <w:numPr>
          <w:ilvl w:val="0"/>
          <w:numId w:val="3"/>
        </w:numPr>
        <w:shd w:val="clear" w:color="auto" w:fill="auto"/>
        <w:tabs>
          <w:tab w:val="left" w:pos="272"/>
        </w:tabs>
        <w:spacing w:after="276" w:line="221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o wyrażeniu zgody na przetwarzanie danych osobowych do celów rekrutacji.</w:t>
      </w:r>
    </w:p>
    <w:p w:rsidR="00E32C98" w:rsidRDefault="00AB5034" w:rsidP="00E32C98">
      <w:pPr>
        <w:pStyle w:val="Teksttreci20"/>
        <w:shd w:val="clear" w:color="auto" w:fill="auto"/>
        <w:spacing w:after="0" w:line="331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422B0">
        <w:rPr>
          <w:rStyle w:val="Teksttreci21"/>
          <w:rFonts w:ascii="Times New Roman" w:hAnsi="Times New Roman" w:cs="Times New Roman"/>
          <w:sz w:val="24"/>
          <w:szCs w:val="24"/>
        </w:rPr>
        <w:t>Miejsce pracy</w:t>
      </w:r>
      <w:r w:rsidRPr="009422B0">
        <w:rPr>
          <w:rFonts w:ascii="Times New Roman" w:hAnsi="Times New Roman" w:cs="Times New Roman"/>
          <w:sz w:val="24"/>
          <w:szCs w:val="24"/>
        </w:rPr>
        <w:t>: Poznań.</w:t>
      </w:r>
      <w:r w:rsidR="00E32C98">
        <w:rPr>
          <w:rFonts w:ascii="Times New Roman" w:hAnsi="Times New Roman" w:cs="Times New Roman"/>
          <w:sz w:val="24"/>
          <w:szCs w:val="24"/>
        </w:rPr>
        <w:t xml:space="preserve"> </w:t>
      </w:r>
      <w:r w:rsidR="00E32C98" w:rsidRPr="000F33EB">
        <w:rPr>
          <w:rFonts w:ascii="Times New Roman" w:hAnsi="Times New Roman" w:cs="Times New Roman"/>
          <w:spacing w:val="-4"/>
          <w:sz w:val="22"/>
          <w:szCs w:val="22"/>
        </w:rPr>
        <w:t>Stanowisko pracy dostosowane do potrzeb osób niepełnosprawnych</w:t>
      </w:r>
      <w:r w:rsidR="00E32C98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E40126" w:rsidRPr="009422B0" w:rsidRDefault="00AB5034">
      <w:pPr>
        <w:pStyle w:val="Teksttreci20"/>
        <w:shd w:val="clear" w:color="auto" w:fill="auto"/>
        <w:spacing w:after="0" w:line="32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Style w:val="Teksttreci21"/>
          <w:rFonts w:ascii="Times New Roman" w:hAnsi="Times New Roman" w:cs="Times New Roman"/>
          <w:sz w:val="24"/>
          <w:szCs w:val="24"/>
        </w:rPr>
        <w:t>Proponowane wynagrodzenie zasadnicze brutto</w:t>
      </w:r>
      <w:r w:rsidRPr="009422B0">
        <w:rPr>
          <w:rFonts w:ascii="Times New Roman" w:hAnsi="Times New Roman" w:cs="Times New Roman"/>
          <w:sz w:val="24"/>
          <w:szCs w:val="24"/>
        </w:rPr>
        <w:t xml:space="preserve"> wynosi 2 000 zł.</w:t>
      </w:r>
    </w:p>
    <w:p w:rsidR="001B4BD0" w:rsidRDefault="00AB5034">
      <w:pPr>
        <w:pStyle w:val="Teksttreci20"/>
        <w:shd w:val="clear" w:color="auto" w:fill="auto"/>
        <w:spacing w:after="296" w:line="326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22B0">
        <w:rPr>
          <w:rStyle w:val="Teksttreci21"/>
          <w:rFonts w:ascii="Times New Roman" w:hAnsi="Times New Roman" w:cs="Times New Roman"/>
          <w:sz w:val="24"/>
          <w:szCs w:val="24"/>
        </w:rPr>
        <w:t xml:space="preserve">Zakres </w:t>
      </w:r>
      <w:r w:rsidR="001B4BD0">
        <w:rPr>
          <w:rStyle w:val="Teksttreci21"/>
          <w:rFonts w:ascii="Times New Roman" w:hAnsi="Times New Roman" w:cs="Times New Roman"/>
          <w:sz w:val="24"/>
          <w:szCs w:val="24"/>
        </w:rPr>
        <w:t>obowiązków:</w:t>
      </w:r>
      <w:r w:rsidRPr="009422B0">
        <w:rPr>
          <w:rFonts w:ascii="Times New Roman" w:hAnsi="Times New Roman" w:cs="Times New Roman"/>
          <w:sz w:val="24"/>
          <w:szCs w:val="24"/>
        </w:rPr>
        <w:t xml:space="preserve"> </w:t>
      </w:r>
      <w:r w:rsidR="001B4BD0">
        <w:rPr>
          <w:rFonts w:ascii="Times New Roman" w:hAnsi="Times New Roman" w:cs="Times New Roman"/>
          <w:sz w:val="24"/>
          <w:szCs w:val="24"/>
        </w:rPr>
        <w:t xml:space="preserve">czynności </w:t>
      </w:r>
      <w:bookmarkStart w:id="0" w:name="_GoBack"/>
      <w:bookmarkEnd w:id="0"/>
      <w:r w:rsidRPr="009422B0">
        <w:rPr>
          <w:rFonts w:ascii="Times New Roman" w:hAnsi="Times New Roman" w:cs="Times New Roman"/>
          <w:sz w:val="24"/>
          <w:szCs w:val="24"/>
        </w:rPr>
        <w:t>związane z pracą protokolanta sądowego.</w:t>
      </w:r>
      <w:r w:rsidR="00A35B4A">
        <w:rPr>
          <w:rFonts w:ascii="Times New Roman" w:hAnsi="Times New Roman" w:cs="Times New Roman"/>
          <w:sz w:val="24"/>
          <w:szCs w:val="24"/>
        </w:rPr>
        <w:t xml:space="preserve"> Z uwagi na charakter wykonywanych zadań, może zaistnieć konieczność </w:t>
      </w:r>
      <w:r w:rsidR="001B4BD0">
        <w:rPr>
          <w:rFonts w:ascii="Times New Roman" w:hAnsi="Times New Roman" w:cs="Times New Roman"/>
          <w:sz w:val="24"/>
          <w:szCs w:val="24"/>
        </w:rPr>
        <w:t>poddania się procedurom sprawdzającym przez inne organy/służby w celu uzyskania niezbędnych upoważnień/uprawnień.</w:t>
      </w:r>
    </w:p>
    <w:p w:rsidR="00E40126" w:rsidRPr="009422B0" w:rsidRDefault="00AB5034">
      <w:pPr>
        <w:pStyle w:val="Teksttreci20"/>
        <w:shd w:val="clear" w:color="auto" w:fill="auto"/>
        <w:spacing w:after="0" w:line="331" w:lineRule="exact"/>
        <w:ind w:firstLine="700"/>
        <w:jc w:val="left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 xml:space="preserve">Do zgłoszenia kandydaci powinni dołączyć </w:t>
      </w:r>
      <w:r w:rsidRPr="009422B0">
        <w:rPr>
          <w:rStyle w:val="Teksttreci21"/>
          <w:rFonts w:ascii="Times New Roman" w:hAnsi="Times New Roman" w:cs="Times New Roman"/>
          <w:sz w:val="24"/>
          <w:szCs w:val="24"/>
        </w:rPr>
        <w:t>kopie dokumentów</w:t>
      </w:r>
      <w:r w:rsidRPr="009422B0">
        <w:rPr>
          <w:rFonts w:ascii="Times New Roman" w:hAnsi="Times New Roman" w:cs="Times New Roman"/>
          <w:sz w:val="24"/>
          <w:szCs w:val="24"/>
        </w:rPr>
        <w:t xml:space="preserve"> potwierdzających posiadane wykształcenie, doświadczenie i kwalifikacje.</w:t>
      </w:r>
    </w:p>
    <w:p w:rsidR="00E40126" w:rsidRPr="000122D7" w:rsidRDefault="00AB5034">
      <w:pPr>
        <w:pStyle w:val="Teksttreci20"/>
        <w:shd w:val="clear" w:color="auto" w:fill="auto"/>
        <w:spacing w:after="317" w:line="331" w:lineRule="exact"/>
        <w:ind w:firstLine="7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122D7">
        <w:rPr>
          <w:rFonts w:ascii="Times New Roman" w:hAnsi="Times New Roman" w:cs="Times New Roman"/>
          <w:b/>
          <w:sz w:val="24"/>
          <w:szCs w:val="24"/>
        </w:rPr>
        <w:t xml:space="preserve">Z wybranymi kandydatami będziemy </w:t>
      </w:r>
      <w:r w:rsidR="00FE7F50">
        <w:rPr>
          <w:rFonts w:ascii="Times New Roman" w:hAnsi="Times New Roman" w:cs="Times New Roman"/>
          <w:b/>
          <w:sz w:val="24"/>
          <w:szCs w:val="24"/>
        </w:rPr>
        <w:t>k</w:t>
      </w:r>
      <w:r w:rsidRPr="000122D7">
        <w:rPr>
          <w:rFonts w:ascii="Times New Roman" w:hAnsi="Times New Roman" w:cs="Times New Roman"/>
          <w:b/>
          <w:sz w:val="24"/>
          <w:szCs w:val="24"/>
        </w:rPr>
        <w:t xml:space="preserve">ontaktować </w:t>
      </w:r>
      <w:r w:rsidR="00FE7F50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0122D7">
        <w:rPr>
          <w:rFonts w:ascii="Times New Roman" w:hAnsi="Times New Roman" w:cs="Times New Roman"/>
          <w:b/>
          <w:sz w:val="24"/>
          <w:szCs w:val="24"/>
        </w:rPr>
        <w:t>w przypadku pojawienia się możliwości zatrudnienia w ramach wyżej wymienionej umowy.</w:t>
      </w:r>
    </w:p>
    <w:p w:rsidR="00AB5034" w:rsidRDefault="00E32C98">
      <w:pPr>
        <w:pStyle w:val="Teksttreci20"/>
        <w:shd w:val="clear" w:color="auto" w:fill="auto"/>
        <w:spacing w:after="317" w:line="331" w:lineRule="exact"/>
        <w:ind w:firstLine="700"/>
        <w:jc w:val="left"/>
        <w:rPr>
          <w:rFonts w:ascii="Times New Roman" w:hAnsi="Times New Roman" w:cs="Times New Roman"/>
          <w:sz w:val="24"/>
          <w:szCs w:val="24"/>
        </w:rPr>
      </w:pPr>
      <w:r w:rsidRPr="000F33EB">
        <w:rPr>
          <w:rFonts w:ascii="Times New Roman" w:hAnsi="Times New Roman" w:cs="Times New Roman"/>
          <w:spacing w:val="-4"/>
          <w:sz w:val="22"/>
          <w:szCs w:val="22"/>
        </w:rPr>
        <w:t>Stanowisko pracy dostosowane do potrzeb osób niepełnosprawnych</w:t>
      </w:r>
    </w:p>
    <w:p w:rsidR="00E40126" w:rsidRPr="009422B0" w:rsidRDefault="00AB5034">
      <w:pPr>
        <w:pStyle w:val="Teksttreci20"/>
        <w:shd w:val="clear" w:color="auto" w:fill="auto"/>
        <w:spacing w:after="150" w:line="160" w:lineRule="exact"/>
        <w:ind w:left="24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Zgłoszenie należy przesłać na adres:</w:t>
      </w:r>
    </w:p>
    <w:p w:rsidR="00E40126" w:rsidRPr="009422B0" w:rsidRDefault="00AB5034">
      <w:pPr>
        <w:pStyle w:val="Teksttreci40"/>
        <w:shd w:val="clear" w:color="auto" w:fill="auto"/>
        <w:spacing w:before="0" w:after="160" w:line="13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Sąd </w:t>
      </w:r>
      <w:r w:rsidRPr="009422B0">
        <w:rPr>
          <w:rFonts w:ascii="Times New Roman" w:hAnsi="Times New Roman" w:cs="Times New Roman"/>
          <w:sz w:val="24"/>
          <w:szCs w:val="24"/>
        </w:rPr>
        <w:t xml:space="preserve">Okręgowy w Poznaniu, ul. </w:t>
      </w:r>
      <w:r>
        <w:rPr>
          <w:rFonts w:ascii="Times New Roman" w:hAnsi="Times New Roman" w:cs="Times New Roman"/>
          <w:sz w:val="24"/>
          <w:szCs w:val="24"/>
        </w:rPr>
        <w:t xml:space="preserve">Stanisława </w:t>
      </w:r>
      <w:r w:rsidRPr="009422B0">
        <w:rPr>
          <w:rFonts w:ascii="Times New Roman" w:hAnsi="Times New Roman" w:cs="Times New Roman"/>
          <w:sz w:val="24"/>
          <w:szCs w:val="24"/>
        </w:rPr>
        <w:t>Hejmowskiego 2, 61 - 736 Poznań</w:t>
      </w:r>
    </w:p>
    <w:p w:rsidR="00E40126" w:rsidRPr="009422B0" w:rsidRDefault="00AB5034">
      <w:pPr>
        <w:pStyle w:val="Teksttreci20"/>
        <w:shd w:val="clear" w:color="auto" w:fill="auto"/>
        <w:spacing w:after="0" w:line="16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9422B0">
        <w:rPr>
          <w:rFonts w:ascii="Times New Roman" w:hAnsi="Times New Roman" w:cs="Times New Roman"/>
          <w:sz w:val="24"/>
          <w:szCs w:val="24"/>
        </w:rPr>
        <w:t>lub złożyć bezpośrednio w Oddziale Kadr Sądu Okręgowego w Poznaniu, pokój nr 3160.</w:t>
      </w:r>
    </w:p>
    <w:sectPr w:rsidR="00E40126" w:rsidRPr="009422B0" w:rsidSect="00AB5034">
      <w:pgSz w:w="11900" w:h="16840"/>
      <w:pgMar w:top="1134" w:right="851" w:bottom="851" w:left="192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F8" w:rsidRDefault="00C462F8">
      <w:r>
        <w:separator/>
      </w:r>
    </w:p>
  </w:endnote>
  <w:endnote w:type="continuationSeparator" w:id="0">
    <w:p w:rsidR="00C462F8" w:rsidRDefault="00C4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F8" w:rsidRDefault="00C462F8"/>
  </w:footnote>
  <w:footnote w:type="continuationSeparator" w:id="0">
    <w:p w:rsidR="00C462F8" w:rsidRDefault="00C462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4FD"/>
    <w:multiLevelType w:val="multilevel"/>
    <w:tmpl w:val="9C5E4D84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D2637"/>
    <w:multiLevelType w:val="multilevel"/>
    <w:tmpl w:val="6542FE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4B29A8"/>
    <w:multiLevelType w:val="multilevel"/>
    <w:tmpl w:val="D548B79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26"/>
    <w:rsid w:val="000122D7"/>
    <w:rsid w:val="000C6F6C"/>
    <w:rsid w:val="00181CEC"/>
    <w:rsid w:val="001B4BD0"/>
    <w:rsid w:val="009422B0"/>
    <w:rsid w:val="00A35B4A"/>
    <w:rsid w:val="00AB5034"/>
    <w:rsid w:val="00C462F8"/>
    <w:rsid w:val="00D44F7F"/>
    <w:rsid w:val="00E32C98"/>
    <w:rsid w:val="00E40126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A2C24-6D22-4DF8-B267-E13313D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Palatino Linotype" w:eastAsia="Palatino Linotype" w:hAnsi="Palatino Linotype" w:cs="Palatino Linotype"/>
      <w:b/>
      <w:bCs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80" w:line="0" w:lineRule="atLeast"/>
      <w:ind w:hanging="320"/>
      <w:jc w:val="center"/>
    </w:pPr>
    <w:rPr>
      <w:rFonts w:ascii="Palatino Linotype" w:eastAsia="Palatino Linotype" w:hAnsi="Palatino Linotype" w:cs="Palatino Linotype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Palatino Linotype" w:eastAsia="Palatino Linotype" w:hAnsi="Palatino Linotype" w:cs="Palatino Linotype"/>
      <w:sz w:val="13"/>
      <w:szCs w:val="13"/>
    </w:rPr>
  </w:style>
  <w:style w:type="paragraph" w:styleId="Nagwek">
    <w:name w:val="header"/>
    <w:basedOn w:val="Normalny"/>
    <w:link w:val="NagwekZnak"/>
    <w:rsid w:val="009422B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agwekZnak">
    <w:name w:val="Nagłówek Znak"/>
    <w:basedOn w:val="Domylnaczcionkaakapitu"/>
    <w:link w:val="Nagwek"/>
    <w:rsid w:val="009422B0"/>
    <w:rPr>
      <w:rFonts w:ascii="Times New Roman" w:eastAsia="Times New Roman" w:hAnsi="Times New Roman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2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2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.dyr@poznan.so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Grzybek-Kaczmarek</dc:creator>
  <cp:lastModifiedBy>Katarzyna Grzybek-Kaczmarek</cp:lastModifiedBy>
  <cp:revision>5</cp:revision>
  <cp:lastPrinted>2017-04-13T08:05:00Z</cp:lastPrinted>
  <dcterms:created xsi:type="dcterms:W3CDTF">2017-04-13T07:19:00Z</dcterms:created>
  <dcterms:modified xsi:type="dcterms:W3CDTF">2017-04-13T10:04:00Z</dcterms:modified>
</cp:coreProperties>
</file>